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48"/>
          <w:szCs w:val="48"/>
        </w:rPr>
      </w:pPr>
      <w:bookmarkStart w:id="0" w:name="_GoBack"/>
    </w:p>
    <w:bookmarkEnd w:id="0"/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48"/>
          <w:szCs w:val="48"/>
        </w:rPr>
      </w:pPr>
      <w:r w:rsidRPr="00411169">
        <w:rPr>
          <w:rFonts w:ascii="Calibri-Bold" w:hAnsi="Calibri-Bold" w:cs="Calibri-Bold"/>
          <w:b/>
          <w:bCs/>
          <w:noProof/>
          <w:color w:val="000081"/>
          <w:sz w:val="48"/>
          <w:szCs w:val="48"/>
        </w:rPr>
        <w:drawing>
          <wp:inline distT="0" distB="0" distL="0" distR="0">
            <wp:extent cx="92392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color w:val="000081"/>
          <w:sz w:val="48"/>
          <w:szCs w:val="48"/>
        </w:rPr>
        <w:t>LONG DISTANCE SOMERSET</w:t>
      </w:r>
      <w:r w:rsidRPr="00411169">
        <w:rPr>
          <w:rFonts w:ascii="Calibri-Bold" w:hAnsi="Calibri-Bold" w:cs="Calibri-Bold"/>
          <w:b/>
          <w:bCs/>
          <w:noProof/>
          <w:color w:val="000081"/>
          <w:sz w:val="48"/>
          <w:szCs w:val="48"/>
        </w:rPr>
        <w:drawing>
          <wp:inline distT="0" distB="0" distL="0" distR="0">
            <wp:extent cx="1323975" cy="103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81"/>
          <w:sz w:val="48"/>
          <w:szCs w:val="48"/>
        </w:rPr>
      </w:pPr>
      <w:r>
        <w:rPr>
          <w:rFonts w:ascii="Calibri-Bold" w:hAnsi="Calibri-Bold" w:cs="Calibri-Bold"/>
          <w:b/>
          <w:bCs/>
          <w:color w:val="000081"/>
          <w:sz w:val="48"/>
          <w:szCs w:val="48"/>
        </w:rPr>
        <w:t>COUNTY QUALIFIER EVENT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81"/>
          <w:sz w:val="40"/>
          <w:szCs w:val="40"/>
        </w:rPr>
      </w:pPr>
      <w:r>
        <w:rPr>
          <w:rFonts w:ascii="Calibri-Bold" w:hAnsi="Calibri-Bold" w:cs="Calibri-Bold"/>
          <w:b/>
          <w:bCs/>
          <w:color w:val="000081"/>
          <w:sz w:val="40"/>
          <w:szCs w:val="40"/>
        </w:rPr>
        <w:t>Level 4 Short Course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81"/>
          <w:sz w:val="48"/>
          <w:szCs w:val="48"/>
        </w:rPr>
      </w:pPr>
      <w:r>
        <w:rPr>
          <w:rFonts w:ascii="Calibri-Bold" w:hAnsi="Calibri-Bold" w:cs="Calibri-Bold"/>
          <w:b/>
          <w:bCs/>
          <w:color w:val="000081"/>
          <w:sz w:val="48"/>
          <w:szCs w:val="48"/>
        </w:rPr>
        <w:t>Sunday, October 14</w:t>
      </w:r>
      <w:r w:rsidRPr="00795C37">
        <w:rPr>
          <w:rFonts w:ascii="Calibri-Bold" w:hAnsi="Calibri-Bold" w:cs="Calibri-Bold"/>
          <w:b/>
          <w:bCs/>
          <w:color w:val="000081"/>
          <w:sz w:val="28"/>
          <w:szCs w:val="28"/>
          <w:vertAlign w:val="superscript"/>
        </w:rPr>
        <w:t>th</w:t>
      </w:r>
      <w:r w:rsidR="00795C37">
        <w:rPr>
          <w:rFonts w:ascii="Calibri-Bold" w:hAnsi="Calibri-Bold" w:cs="Calibri-Bold"/>
          <w:b/>
          <w:bCs/>
          <w:color w:val="000081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81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81"/>
          <w:sz w:val="48"/>
          <w:szCs w:val="48"/>
        </w:rPr>
        <w:t>2018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81"/>
          <w:sz w:val="36"/>
          <w:szCs w:val="36"/>
        </w:rPr>
      </w:pPr>
      <w:r>
        <w:rPr>
          <w:rFonts w:ascii="Calibri-Bold" w:hAnsi="Calibri-Bold" w:cs="Calibri-Bold"/>
          <w:b/>
          <w:bCs/>
          <w:color w:val="000081"/>
          <w:sz w:val="36"/>
          <w:szCs w:val="36"/>
        </w:rPr>
        <w:t>at Hutton Moor Leisure Centre, Weston super Mare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Licence number </w:t>
      </w:r>
      <w:r>
        <w:rPr>
          <w:rFonts w:ascii="Arial-BoldMT" w:hAnsi="Arial-BoldMT" w:cs="Arial-BoldMT"/>
          <w:b/>
          <w:bCs/>
          <w:color w:val="000000"/>
        </w:rPr>
        <w:t>4SW180718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000000"/>
          <w:sz w:val="28"/>
          <w:szCs w:val="28"/>
        </w:rPr>
        <w:t>Under ASA Laws and Regulations and Technical Rules of Racing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Licensed Level 4 to qualify for County Championships: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25m, 8 lane pool with anti-wave ropes and electronic timing.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  <w:r>
        <w:rPr>
          <w:rFonts w:ascii="Calibri-Bold" w:hAnsi="Calibri-Bold" w:cs="Calibri-Bold"/>
          <w:b/>
          <w:bCs/>
          <w:color w:val="000081"/>
          <w:sz w:val="36"/>
          <w:szCs w:val="36"/>
        </w:rPr>
        <w:t>800m freestyle: £12 per entry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  <w:r>
        <w:rPr>
          <w:rFonts w:ascii="Calibri-Bold" w:hAnsi="Calibri-Bold" w:cs="Calibri-Bold"/>
          <w:b/>
          <w:bCs/>
          <w:color w:val="000081"/>
          <w:sz w:val="36"/>
          <w:szCs w:val="36"/>
        </w:rPr>
        <w:t>1500m freestyle: £16 per entry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81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000081"/>
          <w:sz w:val="28"/>
          <w:szCs w:val="28"/>
        </w:rPr>
        <w:t>Both events are open to males and females, each swimmer can enter one event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81"/>
          <w:sz w:val="28"/>
          <w:szCs w:val="28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81"/>
          <w:sz w:val="28"/>
          <w:szCs w:val="28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  <w:r>
        <w:rPr>
          <w:rFonts w:ascii="Calibri-Bold" w:hAnsi="Calibri-Bold" w:cs="Calibri-Bold"/>
          <w:b/>
          <w:bCs/>
          <w:color w:val="000081"/>
          <w:sz w:val="36"/>
          <w:szCs w:val="36"/>
        </w:rPr>
        <w:t>Entry fee includes poolside passes and spectator entry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  <w:sz w:val="36"/>
          <w:szCs w:val="36"/>
        </w:rPr>
      </w:pPr>
      <w:r>
        <w:rPr>
          <w:rFonts w:ascii="Calibri-Bold" w:hAnsi="Calibri-Bold" w:cs="Calibri-Bold"/>
          <w:b/>
          <w:bCs/>
          <w:color w:val="000081"/>
          <w:sz w:val="36"/>
          <w:szCs w:val="36"/>
        </w:rPr>
        <w:t>Organised and run by Keynsham Amateur Swimming Club,</w:t>
      </w:r>
    </w:p>
    <w:p w:rsidR="00B700E4" w:rsidRDefault="00411169" w:rsidP="00411169">
      <w:pPr>
        <w:rPr>
          <w:rFonts w:ascii="Calibri-Bold" w:hAnsi="Calibri-Bold" w:cs="Calibri-Bold"/>
          <w:b/>
          <w:bCs/>
          <w:color w:val="000081"/>
          <w:sz w:val="36"/>
          <w:szCs w:val="36"/>
        </w:rPr>
      </w:pPr>
      <w:r>
        <w:rPr>
          <w:rFonts w:ascii="Calibri-Bold" w:hAnsi="Calibri-Bold" w:cs="Calibri-Bold"/>
          <w:b/>
          <w:bCs/>
          <w:color w:val="000081"/>
          <w:sz w:val="36"/>
          <w:szCs w:val="36"/>
        </w:rPr>
        <w:t>on behalf of Somerset ASA</w:t>
      </w:r>
    </w:p>
    <w:p w:rsidR="00411169" w:rsidRDefault="00411169" w:rsidP="00411169">
      <w:pPr>
        <w:rPr>
          <w:rFonts w:ascii="Calibri-Bold" w:hAnsi="Calibri-Bold" w:cs="Calibri-Bold"/>
          <w:b/>
          <w:bCs/>
          <w:color w:val="000081"/>
          <w:sz w:val="36"/>
          <w:szCs w:val="36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36"/>
          <w:szCs w:val="36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36"/>
          <w:szCs w:val="36"/>
        </w:rPr>
      </w:pP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36"/>
          <w:szCs w:val="36"/>
        </w:rPr>
      </w:pP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28"/>
          <w:szCs w:val="28"/>
        </w:rPr>
      </w:pPr>
      <w:r w:rsidRPr="00411169">
        <w:rPr>
          <w:rFonts w:ascii="Calibri" w:hAnsi="Calibri" w:cs="Calibri"/>
          <w:color w:val="000081"/>
          <w:sz w:val="28"/>
          <w:szCs w:val="28"/>
        </w:rPr>
        <w:t>Meet promoter: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Chris Metcalfe, 8 Coronation Avenue, Keynsham, Bristol, BS31 2PT.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 xml:space="preserve">Meet </w:t>
      </w:r>
      <w:proofErr w:type="spellStart"/>
      <w:r w:rsidRPr="00411169">
        <w:rPr>
          <w:rFonts w:ascii="Calibri" w:hAnsi="Calibri" w:cs="Calibri"/>
          <w:color w:val="000000"/>
          <w:sz w:val="28"/>
          <w:szCs w:val="28"/>
        </w:rPr>
        <w:t>e.mail</w:t>
      </w:r>
      <w:proofErr w:type="spellEnd"/>
      <w:r w:rsidRPr="00411169">
        <w:rPr>
          <w:rFonts w:ascii="Calibri" w:hAnsi="Calibri" w:cs="Calibri"/>
          <w:color w:val="000000"/>
          <w:sz w:val="28"/>
          <w:szCs w:val="28"/>
        </w:rPr>
        <w:t xml:space="preserve">: </w:t>
      </w: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kascmeets@outlook.com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28"/>
          <w:szCs w:val="28"/>
        </w:rPr>
      </w:pPr>
      <w:r w:rsidRPr="00411169">
        <w:rPr>
          <w:rFonts w:ascii="Calibri" w:hAnsi="Calibri" w:cs="Calibri"/>
          <w:color w:val="000081"/>
          <w:sz w:val="28"/>
          <w:szCs w:val="28"/>
        </w:rPr>
        <w:t>Venue: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 xml:space="preserve">Hutton Moor Leisure Centre, Hutton Moor Road, </w:t>
      </w:r>
      <w:proofErr w:type="spellStart"/>
      <w:r w:rsidRPr="00411169">
        <w:rPr>
          <w:rFonts w:ascii="Calibri" w:hAnsi="Calibri" w:cs="Calibri"/>
          <w:color w:val="000000"/>
          <w:sz w:val="28"/>
          <w:szCs w:val="28"/>
        </w:rPr>
        <w:t>Weston-super-Mare</w:t>
      </w:r>
      <w:proofErr w:type="spellEnd"/>
      <w:r w:rsidRPr="00411169">
        <w:rPr>
          <w:rFonts w:ascii="Calibri" w:hAnsi="Calibri" w:cs="Calibri"/>
          <w:color w:val="000000"/>
          <w:sz w:val="28"/>
          <w:szCs w:val="28"/>
        </w:rPr>
        <w:t>, BS22 8LY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28"/>
          <w:szCs w:val="28"/>
        </w:rPr>
      </w:pPr>
      <w:r w:rsidRPr="00411169">
        <w:rPr>
          <w:rFonts w:ascii="Calibri" w:hAnsi="Calibri" w:cs="Calibri"/>
          <w:color w:val="000081"/>
          <w:sz w:val="28"/>
          <w:szCs w:val="28"/>
        </w:rPr>
        <w:t>Programme of events: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The following times will be confirmed once entries are in: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Session 1: Session 2: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8:15 Warm up 12:15 Warm up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9:00 Racing starts 13:00 Racing starts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12:00 Session ends 16:00 Session ends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800m and 1500m heats will alternate; males and females will be seeded in separate heats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according to actual or predicted times. As far as possible, each club will be allocated to one session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or the other.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  <w:sz w:val="28"/>
          <w:szCs w:val="28"/>
        </w:rPr>
      </w:pPr>
      <w:r w:rsidRPr="00411169">
        <w:rPr>
          <w:rFonts w:ascii="Calibri" w:hAnsi="Calibri" w:cs="Calibri"/>
          <w:color w:val="000081"/>
          <w:sz w:val="28"/>
          <w:szCs w:val="28"/>
        </w:rPr>
        <w:t>Meet conditions: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[1] The meet will be held under ASA Laws and Regulations and Tec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hnical Rules of Racing, and has </w:t>
      </w:r>
      <w:r w:rsidRPr="00411169">
        <w:rPr>
          <w:rFonts w:ascii="Calibri" w:hAnsi="Calibri" w:cs="Calibri"/>
          <w:color w:val="000000"/>
          <w:sz w:val="28"/>
          <w:szCs w:val="28"/>
        </w:rPr>
        <w:t>been Licensed Level 4 by the ASA for qualification into County Championships.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 xml:space="preserve">[2] This is a closed meet, participation being invited from </w:t>
      </w: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fee paying members 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of Somerset </w:t>
      </w:r>
      <w:r w:rsidRPr="00411169">
        <w:rPr>
          <w:rFonts w:ascii="Calibri" w:hAnsi="Calibri" w:cs="Calibri"/>
          <w:color w:val="000000"/>
          <w:sz w:val="28"/>
          <w:szCs w:val="28"/>
        </w:rPr>
        <w:t>swimming clubs who are eligible for Somerset County Championships.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[3] All competitors must be registered as a competitive swimmer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 with the ASA , and may compete </w:t>
      </w:r>
      <w:r w:rsidRPr="00411169">
        <w:rPr>
          <w:rFonts w:ascii="Calibri" w:hAnsi="Calibri" w:cs="Calibri"/>
          <w:color w:val="000000"/>
          <w:sz w:val="28"/>
          <w:szCs w:val="28"/>
        </w:rPr>
        <w:t>in the name of one (Somerset ASA) club only.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[4] Heats will be seeded on entry times. Where a swimmer does not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 have a time for an event, they </w:t>
      </w:r>
      <w:r w:rsidRPr="00411169">
        <w:rPr>
          <w:rFonts w:ascii="Calibri" w:hAnsi="Calibri" w:cs="Calibri"/>
          <w:color w:val="000000"/>
          <w:sz w:val="28"/>
          <w:szCs w:val="28"/>
        </w:rPr>
        <w:t xml:space="preserve">will be placed in a heat according to an estimated seed time 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based on their 200m and/or 400m </w:t>
      </w:r>
      <w:r w:rsidRPr="00411169">
        <w:rPr>
          <w:rFonts w:ascii="Calibri" w:hAnsi="Calibri" w:cs="Calibri"/>
          <w:color w:val="000000"/>
          <w:sz w:val="28"/>
          <w:szCs w:val="28"/>
        </w:rPr>
        <w:t>freestyle times, and their age. Heats will be swum in random order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, alternating between the </w:t>
      </w:r>
      <w:r w:rsidRPr="00411169">
        <w:rPr>
          <w:rFonts w:ascii="Calibri" w:hAnsi="Calibri" w:cs="Calibri"/>
          <w:color w:val="000000"/>
          <w:sz w:val="28"/>
          <w:szCs w:val="28"/>
        </w:rPr>
        <w:t>1500m and 800m events.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[5] Swimmers, spectators and coaches will be directed to rea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d the current ASA guidelines on </w:t>
      </w:r>
      <w:r w:rsidRPr="00411169">
        <w:rPr>
          <w:rFonts w:ascii="Calibri" w:hAnsi="Calibri" w:cs="Calibri"/>
          <w:color w:val="000000"/>
          <w:sz w:val="28"/>
          <w:szCs w:val="28"/>
        </w:rPr>
        <w:t>photography; this will be displayed in poster form at the meet entrance table.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[6] Swimmer’s entry information will be held on a comp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uter solely for the purposes of </w:t>
      </w:r>
      <w:r w:rsidRPr="00411169">
        <w:rPr>
          <w:rFonts w:ascii="Calibri" w:hAnsi="Calibri" w:cs="Calibri"/>
          <w:color w:val="000000"/>
          <w:sz w:val="28"/>
          <w:szCs w:val="28"/>
        </w:rPr>
        <w:t>administering this competition. Consent, as required by the D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ata Protection Act 1998, to the </w:t>
      </w:r>
      <w:r w:rsidRPr="00411169">
        <w:rPr>
          <w:rFonts w:ascii="Calibri" w:hAnsi="Calibri" w:cs="Calibri"/>
          <w:color w:val="000000"/>
          <w:sz w:val="28"/>
          <w:szCs w:val="28"/>
        </w:rPr>
        <w:t>holding of personal information on computer will be d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eemed to have been given by the </w:t>
      </w:r>
      <w:r w:rsidRPr="00411169">
        <w:rPr>
          <w:rFonts w:ascii="Calibri" w:hAnsi="Calibri" w:cs="Calibri"/>
          <w:color w:val="000000"/>
          <w:sz w:val="28"/>
          <w:szCs w:val="28"/>
        </w:rPr>
        <w:t>submission of an entry. Personal Data will be available fo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r inspection during the Meet on </w:t>
      </w:r>
      <w:r w:rsidRPr="00411169">
        <w:rPr>
          <w:rFonts w:ascii="Calibri" w:hAnsi="Calibri" w:cs="Calibri"/>
          <w:color w:val="000000"/>
          <w:sz w:val="28"/>
          <w:szCs w:val="28"/>
        </w:rPr>
        <w:t>application to the Promoter. These details may be made public befor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e, during or after the meet for </w:t>
      </w:r>
      <w:r w:rsidRPr="00411169">
        <w:rPr>
          <w:rFonts w:ascii="Calibri" w:hAnsi="Calibri" w:cs="Calibri"/>
          <w:color w:val="000000"/>
          <w:sz w:val="28"/>
          <w:szCs w:val="28"/>
        </w:rPr>
        <w:t>the purposes of confirming entries, producing the programme, and releasing results.</w:t>
      </w:r>
    </w:p>
    <w:p w:rsidR="00411169" w:rsidRPr="008E1161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 xml:space="preserve">[7] Entries must be received </w:t>
      </w: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from the participating clubs</w:t>
      </w:r>
      <w:r w:rsidRPr="00411169">
        <w:rPr>
          <w:rFonts w:ascii="Calibri" w:hAnsi="Calibri" w:cs="Calibri"/>
          <w:color w:val="000000"/>
          <w:sz w:val="28"/>
          <w:szCs w:val="28"/>
        </w:rPr>
        <w:t>, prefer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ably by completion of the entry </w:t>
      </w:r>
      <w:r w:rsidRPr="00411169">
        <w:rPr>
          <w:rFonts w:ascii="Calibri" w:hAnsi="Calibri" w:cs="Calibri"/>
          <w:color w:val="000000"/>
          <w:sz w:val="28"/>
          <w:szCs w:val="28"/>
        </w:rPr>
        <w:t xml:space="preserve">form, submitted with payment by Monday 10th September 2018. </w:t>
      </w: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Each swimmer can enter one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event, males and females are welcome to enter either the 800m or 1500m freestyle.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 xml:space="preserve">[9] The entry fee is £12 for each entry to the 800m freestyle, and 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£16 for each entry to the 1500m </w:t>
      </w:r>
      <w:r w:rsidRPr="00411169">
        <w:rPr>
          <w:rFonts w:ascii="Calibri" w:hAnsi="Calibri" w:cs="Calibri"/>
          <w:color w:val="000000"/>
          <w:sz w:val="28"/>
          <w:szCs w:val="28"/>
        </w:rPr>
        <w:t xml:space="preserve">freestyle, which will ensure the meet breaks even. There will be no 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charge for spectator entry, and </w:t>
      </w:r>
      <w:r w:rsidRPr="00411169">
        <w:rPr>
          <w:rFonts w:ascii="Calibri" w:hAnsi="Calibri" w:cs="Calibri"/>
          <w:color w:val="000000"/>
          <w:sz w:val="28"/>
          <w:szCs w:val="28"/>
        </w:rPr>
        <w:t xml:space="preserve">heat sheets will be put on display in the spectator area. There will 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be no awards, although club are </w:t>
      </w:r>
      <w:r w:rsidRPr="00411169">
        <w:rPr>
          <w:rFonts w:ascii="Calibri" w:hAnsi="Calibri" w:cs="Calibri"/>
          <w:color w:val="000000"/>
          <w:sz w:val="28"/>
          <w:szCs w:val="28"/>
        </w:rPr>
        <w:t>welcome to make their own arrangements.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[10] Two coaches’ passes will be made available, free of charg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e, to each competing club. Only </w:t>
      </w:r>
      <w:r w:rsidRPr="00411169">
        <w:rPr>
          <w:rFonts w:ascii="Calibri" w:hAnsi="Calibri" w:cs="Calibri"/>
          <w:color w:val="000000"/>
          <w:sz w:val="28"/>
          <w:szCs w:val="28"/>
        </w:rPr>
        <w:t>members of the ASA, leisure centre staff, and appointed timing staff are permitted poolside.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[11] Acceptance / rejection of entries will be confirmed as soon a</w:t>
      </w:r>
      <w:r w:rsidR="008E1161">
        <w:rPr>
          <w:rFonts w:ascii="Calibri" w:hAnsi="Calibri" w:cs="Calibri"/>
          <w:color w:val="000000"/>
          <w:sz w:val="28"/>
          <w:szCs w:val="28"/>
        </w:rPr>
        <w:t xml:space="preserve">s possible. All refunds will be </w:t>
      </w:r>
      <w:r w:rsidRPr="00411169">
        <w:rPr>
          <w:rFonts w:ascii="Calibri" w:hAnsi="Calibri" w:cs="Calibri"/>
          <w:color w:val="000000"/>
          <w:sz w:val="28"/>
          <w:szCs w:val="28"/>
        </w:rPr>
        <w:t>made ‘</w:t>
      </w:r>
      <w:proofErr w:type="spellStart"/>
      <w:r w:rsidRPr="00411169">
        <w:rPr>
          <w:rFonts w:ascii="Calibri" w:hAnsi="Calibri" w:cs="Calibri"/>
          <w:color w:val="000000"/>
          <w:sz w:val="28"/>
          <w:szCs w:val="28"/>
        </w:rPr>
        <w:t>en</w:t>
      </w:r>
      <w:proofErr w:type="spellEnd"/>
      <w:r w:rsidRPr="00411169">
        <w:rPr>
          <w:rFonts w:ascii="Calibri" w:hAnsi="Calibri" w:cs="Calibri"/>
          <w:color w:val="000000"/>
          <w:sz w:val="28"/>
          <w:szCs w:val="28"/>
        </w:rPr>
        <w:t xml:space="preserve"> block’ to the club submitting the entries – arrangements</w:t>
      </w:r>
      <w:r w:rsidR="00773EE8">
        <w:rPr>
          <w:rFonts w:ascii="Calibri" w:hAnsi="Calibri" w:cs="Calibri"/>
          <w:color w:val="000000"/>
          <w:sz w:val="28"/>
          <w:szCs w:val="28"/>
        </w:rPr>
        <w:t xml:space="preserve"> will be made with each club as </w:t>
      </w:r>
      <w:r w:rsidRPr="00411169">
        <w:rPr>
          <w:rFonts w:ascii="Calibri" w:hAnsi="Calibri" w:cs="Calibri"/>
          <w:color w:val="000000"/>
          <w:sz w:val="28"/>
          <w:szCs w:val="28"/>
        </w:rPr>
        <w:t>appropriate.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[12] If the event is over-subscribed, the following exclusions will be</w:t>
      </w:r>
      <w:r w:rsidR="00773EE8">
        <w:rPr>
          <w:rFonts w:ascii="Calibri" w:hAnsi="Calibri" w:cs="Calibri"/>
          <w:color w:val="000000"/>
          <w:sz w:val="28"/>
          <w:szCs w:val="28"/>
        </w:rPr>
        <w:t xml:space="preserve"> applied in the following order </w:t>
      </w:r>
      <w:r w:rsidRPr="00411169">
        <w:rPr>
          <w:rFonts w:ascii="Calibri" w:hAnsi="Calibri" w:cs="Calibri"/>
          <w:color w:val="000000"/>
          <w:sz w:val="28"/>
          <w:szCs w:val="28"/>
        </w:rPr>
        <w:t>until the remaining number of entries can be accommodated: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- swimmers who already have a qualifying time for the long-distance event in the 2019 county</w:t>
      </w:r>
    </w:p>
    <w:p w:rsidR="00411169" w:rsidRPr="00411169" w:rsidRDefault="00265178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C</w:t>
      </w:r>
      <w:r w:rsidR="00411169" w:rsidRPr="00411169">
        <w:rPr>
          <w:rFonts w:ascii="Calibri" w:hAnsi="Calibri" w:cs="Calibri"/>
          <w:color w:val="000000"/>
          <w:sz w:val="28"/>
          <w:szCs w:val="28"/>
        </w:rPr>
        <w:t>hampionships (see table below for 2018 times)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- swimmers who are too young to compete in the long-di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stance event in the 2019 county </w:t>
      </w:r>
      <w:r w:rsidRPr="00411169">
        <w:rPr>
          <w:rFonts w:ascii="Calibri" w:hAnsi="Calibri" w:cs="Calibri"/>
          <w:color w:val="000000"/>
          <w:sz w:val="28"/>
          <w:szCs w:val="28"/>
        </w:rPr>
        <w:t>championships (younger than 12 on 31 December 2019)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- swimmers without a 200m+ event time at a licensed meet since January 2017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- swimmers in each County Championships age group with the s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lower 200m freestyle times at a </w:t>
      </w:r>
      <w:r w:rsidRPr="00411169">
        <w:rPr>
          <w:rFonts w:ascii="Calibri" w:hAnsi="Calibri" w:cs="Calibri"/>
          <w:color w:val="000000"/>
          <w:sz w:val="28"/>
          <w:szCs w:val="28"/>
        </w:rPr>
        <w:t>licensed meet since January 2017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[13] Each session will require at least 19 qualified officials, or active J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1 trainees signed off for their </w:t>
      </w:r>
      <w:r w:rsidRPr="00411169">
        <w:rPr>
          <w:rFonts w:ascii="Calibri" w:hAnsi="Calibri" w:cs="Calibri"/>
          <w:color w:val="000000"/>
          <w:sz w:val="28"/>
          <w:szCs w:val="28"/>
        </w:rPr>
        <w:t>timekeeping competency, to commit to a whole session, in order to run smoothly and meet the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 xml:space="preserve">licence requirements. Consequently clubs will be invited to identify 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at least one official for every </w:t>
      </w:r>
      <w:r w:rsidRPr="00411169">
        <w:rPr>
          <w:rFonts w:ascii="Calibri" w:hAnsi="Calibri" w:cs="Calibri"/>
          <w:color w:val="000000"/>
          <w:sz w:val="28"/>
          <w:szCs w:val="28"/>
        </w:rPr>
        <w:t xml:space="preserve">four confirmed entries. Swimmers will NOT be excluded from entering because their club 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cannot </w:t>
      </w:r>
      <w:r w:rsidRPr="00411169">
        <w:rPr>
          <w:rFonts w:ascii="Calibri" w:hAnsi="Calibri" w:cs="Calibri"/>
          <w:color w:val="000000"/>
          <w:sz w:val="28"/>
          <w:szCs w:val="28"/>
        </w:rPr>
        <w:t>provide officials; however, it will not be possible to go ahead with a se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ssion if there are insufficient </w:t>
      </w:r>
      <w:r w:rsidRPr="00411169">
        <w:rPr>
          <w:rFonts w:ascii="Calibri" w:hAnsi="Calibri" w:cs="Calibri"/>
          <w:color w:val="000000"/>
          <w:sz w:val="28"/>
          <w:szCs w:val="28"/>
        </w:rPr>
        <w:t>officials for the safe conduct of the competition.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[14] As this is a break-even meet, there will be no refunds for withdrawals after the closing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 date, </w:t>
      </w:r>
      <w:r w:rsidRPr="00411169">
        <w:rPr>
          <w:rFonts w:ascii="Calibri" w:hAnsi="Calibri" w:cs="Calibri"/>
          <w:color w:val="000000"/>
          <w:sz w:val="28"/>
          <w:szCs w:val="28"/>
        </w:rPr>
        <w:t>unless a substitute swimmer is prepared to compete.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[15] All fees for each club should be paid by a single cheque made payable to: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Keynsham Amateur Swimming Club</w:t>
      </w:r>
      <w:r w:rsidRPr="00411169">
        <w:rPr>
          <w:rFonts w:ascii="Calibri" w:hAnsi="Calibri" w:cs="Calibri"/>
          <w:color w:val="000000"/>
          <w:sz w:val="28"/>
          <w:szCs w:val="28"/>
        </w:rPr>
        <w:t>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[16] Swimmers must report to the marshals at least ten minutes prior to their heat, or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 the </w:t>
      </w:r>
      <w:r w:rsidRPr="00411169">
        <w:rPr>
          <w:rFonts w:ascii="Calibri" w:hAnsi="Calibri" w:cs="Calibri"/>
          <w:color w:val="000000"/>
          <w:sz w:val="28"/>
          <w:szCs w:val="28"/>
        </w:rPr>
        <w:t>swimmer may lose their place in the event.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[17] The promoter reserves the right to refuse admission to any competitor or spectator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[18] Neither the promoter nor the pool management accept any liab</w:t>
      </w:r>
      <w:r>
        <w:rPr>
          <w:rFonts w:ascii="Calibri" w:hAnsi="Calibri" w:cs="Calibri"/>
          <w:color w:val="000000"/>
          <w:sz w:val="28"/>
          <w:szCs w:val="28"/>
        </w:rPr>
        <w:t xml:space="preserve">ility for any loss or damage to </w:t>
      </w:r>
      <w:r w:rsidRPr="00411169">
        <w:rPr>
          <w:rFonts w:ascii="Calibri" w:hAnsi="Calibri" w:cs="Calibri"/>
          <w:color w:val="000000"/>
          <w:sz w:val="28"/>
          <w:szCs w:val="28"/>
        </w:rPr>
        <w:t>personal belongings.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[19] Should it be necessary to cancel the meet, for reasons beyo</w:t>
      </w:r>
      <w:r>
        <w:rPr>
          <w:rFonts w:ascii="Calibri" w:hAnsi="Calibri" w:cs="Calibri"/>
          <w:color w:val="000000"/>
          <w:sz w:val="28"/>
          <w:szCs w:val="28"/>
        </w:rPr>
        <w:t xml:space="preserve">nd the control of the promoter, </w:t>
      </w:r>
      <w:r w:rsidRPr="00411169">
        <w:rPr>
          <w:rFonts w:ascii="Calibri" w:hAnsi="Calibri" w:cs="Calibri"/>
          <w:color w:val="000000"/>
          <w:sz w:val="28"/>
          <w:szCs w:val="28"/>
        </w:rPr>
        <w:t>refunds will be at the promoter’s discretion.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[20] In extenuating circumstances and due to situations out of the promoter’s control during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11169">
        <w:rPr>
          <w:rFonts w:ascii="Calibri" w:hAnsi="Calibri" w:cs="Calibri"/>
          <w:color w:val="000000"/>
          <w:sz w:val="28"/>
          <w:szCs w:val="28"/>
        </w:rPr>
        <w:t>competition, the promoter reserves the right to make changes to th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e running of the meet, with the </w:t>
      </w:r>
      <w:r w:rsidRPr="00411169">
        <w:rPr>
          <w:rFonts w:ascii="Calibri" w:hAnsi="Calibri" w:cs="Calibri"/>
          <w:color w:val="000000"/>
          <w:sz w:val="28"/>
          <w:szCs w:val="28"/>
        </w:rPr>
        <w:t>agreement of the lead referee.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HEALTH AND SAFETY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Please help to maintain a high standard of health and safety by no</w:t>
      </w:r>
      <w:r w:rsidR="00AE23D8">
        <w:rPr>
          <w:rFonts w:ascii="Calibri" w:hAnsi="Calibri" w:cs="Calibri"/>
          <w:color w:val="000000"/>
          <w:sz w:val="28"/>
          <w:szCs w:val="28"/>
        </w:rPr>
        <w:t xml:space="preserve">t blocking stairways, emergency </w:t>
      </w:r>
      <w:r w:rsidRPr="00411169">
        <w:rPr>
          <w:rFonts w:ascii="Calibri" w:hAnsi="Calibri" w:cs="Calibri"/>
          <w:color w:val="000000"/>
          <w:sz w:val="28"/>
          <w:szCs w:val="28"/>
        </w:rPr>
        <w:t>exits and walkways with bags (lockers are available in the changing area - £1 refundable).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Swimmers MUST be dry and wearing suitable clothing and footwear before entering the</w:t>
      </w:r>
      <w:r w:rsidR="00AE23D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spectator areas.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Please report any issues immediately to a member of the pool staff or to the Meet Promoter.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WARNING TO ALL COACHES, TEAM MANAGERS &amp; SWIMMERS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ANY SWIMMER UNABLE TO EXECUTE A SAFE DIVE FROM THE BLOCKS INTO SHALLOW WATER ARE</w:t>
      </w:r>
    </w:p>
    <w:p w:rsidR="00411169" w:rsidRP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11169">
        <w:rPr>
          <w:rFonts w:ascii="Calibri" w:hAnsi="Calibri" w:cs="Calibri"/>
          <w:color w:val="000000"/>
          <w:sz w:val="28"/>
          <w:szCs w:val="28"/>
        </w:rPr>
        <w:t>REMINDED THAT THEY MAY START FROM THE SIDE OF THE POOL OR IN THE WATER</w:t>
      </w:r>
    </w:p>
    <w:p w:rsidR="00411169" w:rsidRDefault="00411169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411169">
        <w:rPr>
          <w:rFonts w:ascii="Calibri-Bold" w:hAnsi="Calibri-Bold" w:cs="Calibri-Bold"/>
          <w:b/>
          <w:bCs/>
          <w:color w:val="000000"/>
          <w:sz w:val="28"/>
          <w:szCs w:val="28"/>
        </w:rPr>
        <w:t>Somerset Championships Qualification Times (TBC, these are for 2018)</w:t>
      </w:r>
    </w:p>
    <w:p w:rsidR="00D50CD6" w:rsidRDefault="00D50CD6" w:rsidP="004111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50CD6" w:rsidRP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Age on</w:t>
      </w:r>
    </w:p>
    <w:p w:rsidR="00D50CD6" w:rsidRP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31/12/201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9</w:t>
      </w:r>
    </w:p>
    <w:p w:rsidR="00D50CD6" w:rsidRP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50CD6" w:rsidRPr="00D50CD6" w:rsidRDefault="00D50CD6" w:rsidP="00D50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800m GIRLS 800m BOYS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1500m GIRLS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1500m BOYS</w:t>
      </w:r>
    </w:p>
    <w:p w:rsidR="00D50CD6" w:rsidRP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12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12:21.80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12:30.00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  <w:t xml:space="preserve"> </w:t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23:17.00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  <w:t xml:space="preserve">    </w:t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25:33.10</w:t>
      </w: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13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11:47.30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11:30.00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22:16.00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       </w:t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22:44.10</w:t>
      </w:r>
    </w:p>
    <w:p w:rsidR="00D50CD6" w:rsidRP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15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10:59.50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10:10.00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  <w:t xml:space="preserve"> </w:t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20:08.00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  <w:t xml:space="preserve">    </w:t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19:58.70</w:t>
      </w: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16+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10:53.00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10:00.00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  <w:t xml:space="preserve"> </w:t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19:58.00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  <w:t xml:space="preserve">    </w:t>
      </w:r>
      <w:r w:rsidRPr="00D50CD6">
        <w:rPr>
          <w:rFonts w:ascii="Calibri-Bold" w:hAnsi="Calibri-Bold" w:cs="Calibri-Bold"/>
          <w:b/>
          <w:bCs/>
          <w:color w:val="000000"/>
          <w:sz w:val="28"/>
          <w:szCs w:val="28"/>
        </w:rPr>
        <w:t>19:41.60</w:t>
      </w:r>
    </w:p>
    <w:p w:rsidR="00B4588A" w:rsidRPr="00B4588A" w:rsidRDefault="00B4588A" w:rsidP="00B4588A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</w:pPr>
      <w:r w:rsidRPr="00B4588A"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>Bridgwater ASC Entry Form</w:t>
      </w:r>
    </w:p>
    <w:p w:rsidR="00B4588A" w:rsidRPr="00B4588A" w:rsidRDefault="00B4588A" w:rsidP="00B4588A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</w:pPr>
      <w:r w:rsidRPr="00B4588A"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>Long Distance Somerset County Qualifier Hutton Moor WSM</w:t>
      </w:r>
    </w:p>
    <w:p w:rsidR="00B4588A" w:rsidRPr="00B4588A" w:rsidRDefault="00B4588A" w:rsidP="00B4588A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</w:pPr>
      <w:r w:rsidRPr="00B4588A"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>14</w:t>
      </w:r>
      <w:r w:rsidRPr="00B4588A"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  <w:vertAlign w:val="superscript"/>
        </w:rPr>
        <w:t>th</w:t>
      </w:r>
      <w:r w:rsidRPr="00B4588A">
        <w:rPr>
          <w:rFonts w:ascii="Calibri Light" w:eastAsia="Times New Roman" w:hAnsi="Calibri Light" w:cs="Arial"/>
          <w:b/>
          <w:bCs/>
          <w:kern w:val="3"/>
          <w:sz w:val="24"/>
          <w:szCs w:val="24"/>
          <w:u w:val="single"/>
        </w:rPr>
        <w:t xml:space="preserve"> October 2018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4588A" w:rsidRPr="00B4588A" w:rsidRDefault="000D5E5B" w:rsidP="00B4588A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Closing Date for Entries: 24th</w:t>
      </w:r>
      <w:r w:rsidR="00B4588A" w:rsidRPr="00B4588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August 2018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B4588A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B4588A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B4588A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B4588A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B4588A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Full Name (as per ASA Registration)</w:t>
      </w: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ab/>
        <w:t>____________________________________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ASA Number </w:t>
      </w:r>
      <w:r w:rsidRPr="00B4588A">
        <w:rPr>
          <w:rFonts w:asciiTheme="majorHAnsi" w:eastAsia="Times New Roman" w:hAnsiTheme="majorHAnsi" w:cstheme="majorHAnsi"/>
          <w:kern w:val="3"/>
          <w:sz w:val="24"/>
          <w:szCs w:val="24"/>
        </w:rPr>
        <w:t>_________________</w:t>
      </w: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ab/>
      </w: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ab/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Male/Female</w:t>
      </w: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ab/>
      </w:r>
      <w:r w:rsidRPr="00B4588A">
        <w:rPr>
          <w:rFonts w:asciiTheme="majorHAnsi" w:eastAsia="Times New Roman" w:hAnsiTheme="majorHAnsi" w:cstheme="majorHAnsi"/>
          <w:kern w:val="3"/>
          <w:sz w:val="24"/>
          <w:szCs w:val="24"/>
        </w:rPr>
        <w:t>____________</w:t>
      </w:r>
      <w:r w:rsidRPr="00B4588A">
        <w:rPr>
          <w:rFonts w:asciiTheme="majorHAnsi" w:eastAsia="Times New Roman" w:hAnsiTheme="majorHAnsi" w:cstheme="majorHAnsi"/>
          <w:kern w:val="3"/>
          <w:sz w:val="24"/>
          <w:szCs w:val="24"/>
        </w:rPr>
        <w:tab/>
      </w:r>
      <w:r w:rsidRPr="00B4588A">
        <w:rPr>
          <w:rFonts w:asciiTheme="majorHAnsi" w:eastAsia="Times New Roman" w:hAnsiTheme="majorHAnsi" w:cstheme="majorHAnsi"/>
          <w:kern w:val="3"/>
          <w:sz w:val="24"/>
          <w:szCs w:val="24"/>
        </w:rPr>
        <w:tab/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</w:rPr>
      </w:pP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Date of Birth</w:t>
      </w:r>
      <w:r>
        <w:rPr>
          <w:rFonts w:asciiTheme="majorHAnsi" w:eastAsia="Times New Roman" w:hAnsiTheme="majorHAnsi" w:cstheme="majorHAnsi"/>
          <w:kern w:val="3"/>
          <w:sz w:val="24"/>
          <w:szCs w:val="24"/>
        </w:rPr>
        <w:t xml:space="preserve"> _________________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Contact telephone number    ___________________________    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Email Address______________________________________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36"/>
          <w:szCs w:val="36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36"/>
          <w:szCs w:val="36"/>
        </w:rPr>
        <w:t>1500M ENTRIES £16.00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Achieved Times;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1500 </w:t>
      </w: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Free _________</w:t>
      </w: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ab/>
        <w:t>400 Free ________</w:t>
      </w: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ab/>
      </w: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200 Free</w:t>
      </w: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 _________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8"/>
          <w:szCs w:val="28"/>
        </w:rPr>
      </w:pP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36"/>
          <w:szCs w:val="36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36"/>
          <w:szCs w:val="36"/>
        </w:rPr>
        <w:t xml:space="preserve">800M ENTRIES £12.00 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Achieved Times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800 Free   __________</w:t>
      </w: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ab/>
      </w: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400 Free</w:t>
      </w: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 _________</w:t>
      </w: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ab/>
      </w: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200 Free</w:t>
      </w:r>
      <w:r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 __________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0"/>
          <w:szCs w:val="20"/>
          <w:shd w:val="clear" w:color="auto" w:fill="FFFF00"/>
        </w:rPr>
      </w:pPr>
    </w:p>
    <w:p w:rsidR="00B4588A" w:rsidRPr="00B4588A" w:rsidRDefault="00B4588A" w:rsidP="00B4588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Please see attached meet information for entry rules and qualifying criteria, including qualifying times.  </w:t>
      </w:r>
    </w:p>
    <w:p w:rsidR="00B4588A" w:rsidRPr="00B4588A" w:rsidRDefault="00B4588A" w:rsidP="00B4588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Please complete your entries on the correct dates/sessions below, only enter those races you qualify for and would like to complete in.</w:t>
      </w:r>
    </w:p>
    <w:p w:rsidR="00B4588A" w:rsidRPr="00B4588A" w:rsidRDefault="00B4588A" w:rsidP="00B4588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All entry information must be completed prior to submission; </w:t>
      </w: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  <w:shd w:val="clear" w:color="auto" w:fill="FFFF00"/>
        </w:rPr>
        <w:t>entries will not be accepted if not completed</w:t>
      </w: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, THIS IS TO INCLUDE ENTRY TIMES, converted if necessary.</w:t>
      </w:r>
    </w:p>
    <w:p w:rsidR="00B4588A" w:rsidRPr="00B4588A" w:rsidRDefault="00B4588A" w:rsidP="00B4588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ASA swimmer times if available from licensed meets can be found </w:t>
      </w:r>
      <w:hyperlink r:id="rId9" w:history="1">
        <w:r w:rsidRPr="00B4588A">
          <w:rPr>
            <w:rFonts w:asciiTheme="majorHAnsi" w:eastAsia="Times New Roman" w:hAnsiTheme="majorHAnsi" w:cstheme="majorHAnsi"/>
            <w:b/>
            <w:kern w:val="3"/>
            <w:sz w:val="24"/>
            <w:szCs w:val="24"/>
          </w:rPr>
          <w:t>https://www.swimmingresults.org/individualbest</w:t>
        </w:r>
      </w:hyperlink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  </w:t>
      </w:r>
    </w:p>
    <w:p w:rsidR="00B4588A" w:rsidRPr="00B4588A" w:rsidRDefault="00B4588A" w:rsidP="00B4588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Please any questions, please feel free to ask.  </w:t>
      </w:r>
    </w:p>
    <w:p w:rsidR="00B4588A" w:rsidRPr="00B4588A" w:rsidRDefault="00B4588A" w:rsidP="00B4588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My email address Somersetstones@btinternet.com</w:t>
      </w:r>
    </w:p>
    <w:p w:rsidR="00B4588A" w:rsidRPr="00B4588A" w:rsidRDefault="00B4588A" w:rsidP="00B4588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 xml:space="preserve">Please submit entry forms to any committee member or to the email address above and payments to be made by Bank Transfer to 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Sort Code: 30-99-51, A/C Number: 66194568 by the closing date above</w:t>
      </w:r>
    </w:p>
    <w:p w:rsidR="00B4588A" w:rsidRPr="00B4588A" w:rsidRDefault="00B4588A" w:rsidP="00B4588A">
      <w:pPr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</w:p>
    <w:p w:rsidR="00B4588A" w:rsidRPr="00B4588A" w:rsidRDefault="00B4588A" w:rsidP="00B4588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kern w:val="3"/>
          <w:sz w:val="24"/>
          <w:szCs w:val="24"/>
        </w:rPr>
      </w:pPr>
      <w:r w:rsidRPr="00B4588A">
        <w:rPr>
          <w:rFonts w:asciiTheme="majorHAnsi" w:eastAsia="Times New Roman" w:hAnsiTheme="majorHAnsi" w:cstheme="majorHAnsi"/>
          <w:b/>
          <w:kern w:val="3"/>
          <w:sz w:val="24"/>
          <w:szCs w:val="24"/>
        </w:rPr>
        <w:t>This is a Level 4 Licensed Meet giving qualification to County Championships, Level 1 &amp; L2 Open Meets.</w:t>
      </w: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50CD6" w:rsidRDefault="00D50CD6" w:rsidP="00D50C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sectPr w:rsidR="00D50CD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2B" w:rsidRDefault="00F4702B" w:rsidP="00411169">
      <w:pPr>
        <w:spacing w:after="0" w:line="240" w:lineRule="auto"/>
      </w:pPr>
      <w:r>
        <w:separator/>
      </w:r>
    </w:p>
  </w:endnote>
  <w:endnote w:type="continuationSeparator" w:id="0">
    <w:p w:rsidR="00F4702B" w:rsidRDefault="00F4702B" w:rsidP="0041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2B" w:rsidRDefault="00F4702B" w:rsidP="00411169">
      <w:pPr>
        <w:spacing w:after="0" w:line="240" w:lineRule="auto"/>
      </w:pPr>
      <w:r>
        <w:separator/>
      </w:r>
    </w:p>
  </w:footnote>
  <w:footnote w:type="continuationSeparator" w:id="0">
    <w:p w:rsidR="00F4702B" w:rsidRDefault="00F4702B" w:rsidP="0041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69" w:rsidRDefault="00411169" w:rsidP="00B8551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4D24"/>
    <w:multiLevelType w:val="multilevel"/>
    <w:tmpl w:val="27AC67E6"/>
    <w:styleLink w:val="WWNum1"/>
    <w:lvl w:ilvl="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537BE6"/>
    <w:multiLevelType w:val="hybridMultilevel"/>
    <w:tmpl w:val="CDA4A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9"/>
    <w:rsid w:val="0003488C"/>
    <w:rsid w:val="000D5E5B"/>
    <w:rsid w:val="00102702"/>
    <w:rsid w:val="00265178"/>
    <w:rsid w:val="00411169"/>
    <w:rsid w:val="006C40D3"/>
    <w:rsid w:val="00773EE8"/>
    <w:rsid w:val="00795C37"/>
    <w:rsid w:val="008E1161"/>
    <w:rsid w:val="00AE23D8"/>
    <w:rsid w:val="00B4588A"/>
    <w:rsid w:val="00B700E4"/>
    <w:rsid w:val="00B8551C"/>
    <w:rsid w:val="00D50CD6"/>
    <w:rsid w:val="00E87A95"/>
    <w:rsid w:val="00F1068F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34AD7-4D7C-479D-ADC4-67D4BD94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69"/>
  </w:style>
  <w:style w:type="paragraph" w:styleId="Footer">
    <w:name w:val="footer"/>
    <w:basedOn w:val="Normal"/>
    <w:link w:val="FooterChar"/>
    <w:uiPriority w:val="99"/>
    <w:unhideWhenUsed/>
    <w:rsid w:val="0041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69"/>
  </w:style>
  <w:style w:type="numbering" w:customStyle="1" w:styleId="WWNum1">
    <w:name w:val="WWNum1"/>
    <w:basedOn w:val="NoList"/>
    <w:rsid w:val="00B4588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wimmingresults.org/individualb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Bridgwater ASC Entry Form</vt:lpstr>
      <vt:lpstr>        Long Distance Somerset County Qualifier Hutton Moor WSM</vt:lpstr>
      <vt:lpstr>        14th October 2018</vt:lpstr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 Spider Robins</dc:creator>
  <cp:keywords/>
  <dc:description/>
  <cp:lastModifiedBy>Bo and Spider Robins</cp:lastModifiedBy>
  <cp:revision>2</cp:revision>
  <dcterms:created xsi:type="dcterms:W3CDTF">2018-07-17T16:55:00Z</dcterms:created>
  <dcterms:modified xsi:type="dcterms:W3CDTF">2018-07-17T16:55:00Z</dcterms:modified>
</cp:coreProperties>
</file>